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609725"/>
            <wp:effectExtent t="0" r="0" b="0" l="0"/>
            <wp:docPr id="10" name="2月だより見出し" descr="2月だより見出し" title="2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令和○年2月号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節分の季節になりました。鬼と豆まきで、冬から春への変わり目を感じます。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園の鬼は、怖い顔ではなく、にこにこした鬼です。豆が口や鼻に入らないよう、保育者と一緒にまきます。ご家庭でも豆の始末をお願いします。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・節分の行事を見て、季節の移り変わりを知る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・かけ声に合わせて、体を動かす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・寒い日の健康に気をつけて過ごす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723900"/>
                  <wp:effectExtent t="0" r="0" b="0" l="0"/>
                  <wp:docPr id="11" name="恵方巻" descr="恵方巻" title="恵方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2月の予定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節分の会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豆まき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・豆まきの日の服装は、汚れてもよいものでお願いします。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・食物アレルギーがある場合は、事前にご連絡ください。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561975" cy="723900"/>
                  <wp:effectExtent t="0" r="0" b="0" l="0"/>
                  <wp:docPr id="12" name="梅の花" descr="梅の花" title="梅の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298220b10bf2105b5f349123bd098e5f8d974065.jpg"/><Relationship Id="rId8" Type="http://schemas.openxmlformats.org/officeDocument/2006/relationships/image" Target="media/55207d6a544299bb6494b20da68762634aaf6a8a.png"/><Relationship Id="rId9" Type="http://schemas.openxmlformats.org/officeDocument/2006/relationships/image" Target="media/9dfb76b0fd0a6ce0d61a23924f89de3160e7aa9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2月 園だより（節分）</dc:title>
  <dc:creator>みずいろたより</dc:creator>
  <dc:description>節分の見出しに、恵方巻と梅の花を添えた2月号です。</dc:description>
  <cp:lastModifiedBy>Un-named</cp:lastModifiedBy>
  <cp:revision>1</cp:revision>
  <dcterms:created xsi:type="dcterms:W3CDTF">2026-10-29T01:10:28.783Z</dcterms:created>
  <dcterms:modified xsi:type="dcterms:W3CDTF">2026-10-29T01:10:28.783Z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