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666875"/>
            <wp:effectExtent t="0" r="0" b="0" l="0"/>
            <wp:docPr id="13" name="2月だより見出し" descr="2月だより見出し" title="2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令和○年2月号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梅のつぼみがふくらむ頃になりました。園のまわりでも、春の気配を探しています。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まだ寒い日があります。戸外と室内を行き来するので、脱ぎ着しやすい上着をご用意ください。体調の変化があれば、登園時に教えてください。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・梅や冬の自然に気づき、言葉にする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・衣服を自分で着たり脱いだりする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・友達と並んで、落ち着いて過ごす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790575" cy="752475"/>
                  <wp:effectExtent t="0" r="0" b="0" l="0"/>
                  <wp:docPr id="14" name="みかん" descr="みかん" title="みかん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2月の予定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梅の観察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避難訓練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身体測定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お楽しみ会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・上着とマフラーには、記名をお願いします。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・感染症が気になるときは、無理をせずお休みください。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647700" cy="542925"/>
                  <wp:effectExtent t="0" r="0" b="0" l="0"/>
                  <wp:docPr id="15" name="マフラー" descr="マフラー" title="マフラ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a99803e6e52fdf45d8aedc5e82373bffdc1aa754.jpg"/><Relationship Id="rId8" Type="http://schemas.openxmlformats.org/officeDocument/2006/relationships/image" Target="media/4f6b222b97bb5fbab5e7009e13afe0de240d625d.png"/><Relationship Id="rId9" Type="http://schemas.openxmlformats.org/officeDocument/2006/relationships/image" Target="media/b8941f0e1a689a1137c99a08d166a501b282855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2月 園だより（梅）</dc:title>
  <dc:creator>みずいろたより</dc:creator>
  <dc:description>梅とうぐいすの見出しに、みかんとマフラーを添えた2月号です。</dc:description>
  <cp:lastModifiedBy>Un-named</cp:lastModifiedBy>
  <cp:revision>1</cp:revision>
  <dcterms:created xsi:type="dcterms:W3CDTF">2026-10-29T01:10:29.886Z</dcterms:created>
  <dcterms:modified xsi:type="dcterms:W3CDTF">2026-10-29T01:10:29.886Z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